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C7AC7" w14:textId="77777777" w:rsidR="00E41C5C" w:rsidRDefault="003E3ADD">
      <w:pPr>
        <w:pStyle w:val="Title"/>
        <w:keepNext w:val="0"/>
        <w:keepLines w:val="0"/>
        <w:spacing w:before="0" w:after="360" w:line="240" w:lineRule="auto"/>
        <w:ind w:right="720" w:firstLine="720"/>
        <w:rPr>
          <w:color w:val="1515AD"/>
        </w:rPr>
      </w:pPr>
      <w:bookmarkStart w:id="0" w:name="_heading=h.x15rtw4f4dgt" w:colFirst="0" w:colLast="0"/>
      <w:bookmarkEnd w:id="0"/>
      <w:r>
        <w:rPr>
          <w:color w:val="1515AD"/>
        </w:rPr>
        <w:t>Audience Analysis Report</w:t>
      </w:r>
    </w:p>
    <w:p w14:paraId="52CEF417" w14:textId="77777777" w:rsidR="00E41C5C" w:rsidRDefault="003E3ADD">
      <w:pPr>
        <w:pStyle w:val="Heading2"/>
        <w:widowControl w:val="0"/>
        <w:spacing w:before="40" w:after="0" w:line="240" w:lineRule="auto"/>
        <w:ind w:right="720" w:firstLine="720"/>
        <w:rPr>
          <w:color w:val="112F51"/>
        </w:rPr>
      </w:pPr>
      <w:bookmarkStart w:id="1" w:name="_heading=h.mkoqqxp36qh5" w:colFirst="0" w:colLast="0"/>
      <w:bookmarkEnd w:id="1"/>
      <w:r>
        <w:rPr>
          <w:color w:val="112F51"/>
        </w:rPr>
        <w:t>Prepared for The Nail Hive [Nail Salon]</w:t>
      </w:r>
    </w:p>
    <w:p w14:paraId="6877015A"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387BC239" w14:textId="77777777" w:rsidR="00E41C5C" w:rsidRDefault="003E3ADD">
      <w:pPr>
        <w:widowControl w:val="0"/>
        <w:spacing w:before="40" w:after="200" w:line="240" w:lineRule="auto"/>
        <w:ind w:right="720" w:firstLine="720"/>
        <w:rPr>
          <w:rFonts w:ascii="Libre Franklin" w:eastAsia="Libre Franklin" w:hAnsi="Libre Franklin" w:cs="Libre Franklin"/>
          <w:color w:val="595959"/>
          <w:sz w:val="24"/>
          <w:szCs w:val="24"/>
        </w:rPr>
      </w:pPr>
      <w:r>
        <w:rPr>
          <w:noProof/>
        </w:rPr>
        <w:drawing>
          <wp:anchor distT="114300" distB="114300" distL="114300" distR="114300" simplePos="0" relativeHeight="251658240" behindDoc="0" locked="0" layoutInCell="1" hidden="0" allowOverlap="1" wp14:anchorId="3A4BD811" wp14:editId="0AACE5AA">
            <wp:simplePos x="0" y="0"/>
            <wp:positionH relativeFrom="column">
              <wp:posOffset>304800</wp:posOffset>
            </wp:positionH>
            <wp:positionV relativeFrom="paragraph">
              <wp:posOffset>257175</wp:posOffset>
            </wp:positionV>
            <wp:extent cx="3257550" cy="4778188"/>
            <wp:effectExtent l="0" t="0" r="0" b="0"/>
            <wp:wrapSquare wrapText="bothSides" distT="114300" distB="11430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l="11398" t="10095" b="1457"/>
                    <a:stretch>
                      <a:fillRect/>
                    </a:stretch>
                  </pic:blipFill>
                  <pic:spPr>
                    <a:xfrm>
                      <a:off x="0" y="0"/>
                      <a:ext cx="3257550" cy="4778188"/>
                    </a:xfrm>
                    <a:prstGeom prst="rect">
                      <a:avLst/>
                    </a:prstGeom>
                    <a:ln/>
                  </pic:spPr>
                </pic:pic>
              </a:graphicData>
            </a:graphic>
          </wp:anchor>
        </w:drawing>
      </w:r>
    </w:p>
    <w:p w14:paraId="7ED6C717"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10A0BB03"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01332D19"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2355C4BE"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2C696A64"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63235A9A"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5E57A717"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63B1F71E"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3D622AF7"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7A17233D"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64AFCF5F"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47B36539" w14:textId="77777777" w:rsidR="00E41C5C" w:rsidRDefault="00E41C5C">
      <w:pPr>
        <w:widowControl w:val="0"/>
        <w:spacing w:before="40" w:after="200" w:line="240" w:lineRule="auto"/>
        <w:ind w:right="720" w:firstLine="720"/>
        <w:rPr>
          <w:rFonts w:ascii="Libre Franklin" w:eastAsia="Libre Franklin" w:hAnsi="Libre Franklin" w:cs="Libre Franklin"/>
          <w:color w:val="595959"/>
          <w:sz w:val="24"/>
          <w:szCs w:val="24"/>
        </w:rPr>
      </w:pPr>
    </w:p>
    <w:p w14:paraId="483F2342" w14:textId="77777777" w:rsidR="00E41C5C" w:rsidRDefault="003E3ADD">
      <w:pPr>
        <w:widowControl w:val="0"/>
        <w:spacing w:before="40" w:after="200" w:line="240" w:lineRule="auto"/>
        <w:ind w:right="720" w:firstLine="720"/>
        <w:jc w:val="right"/>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Prepared by:</w:t>
      </w:r>
    </w:p>
    <w:p w14:paraId="393875DE" w14:textId="77777777" w:rsidR="00E41C5C" w:rsidRDefault="003E3ADD">
      <w:pPr>
        <w:widowControl w:val="0"/>
        <w:spacing w:before="40" w:after="200" w:line="240" w:lineRule="auto"/>
        <w:ind w:right="720" w:firstLine="720"/>
        <w:jc w:val="right"/>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J.A.R.S Web Design</w:t>
      </w:r>
    </w:p>
    <w:p w14:paraId="362F5C71" w14:textId="436FAFBD" w:rsidR="00E41C5C" w:rsidRDefault="003E3ADD" w:rsidP="0008721F">
      <w:pPr>
        <w:widowControl w:val="0"/>
        <w:spacing w:before="40" w:after="200" w:line="240" w:lineRule="auto"/>
        <w:ind w:right="720" w:firstLine="720"/>
        <w:jc w:val="right"/>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03/02/2021</w:t>
      </w:r>
      <w:r>
        <w:br w:type="page"/>
      </w:r>
    </w:p>
    <w:p w14:paraId="51FA2E85" w14:textId="77777777" w:rsidR="00E41C5C" w:rsidRDefault="003E3ADD">
      <w:pPr>
        <w:pStyle w:val="Heading2"/>
        <w:widowControl w:val="0"/>
        <w:spacing w:before="40" w:after="200" w:line="240" w:lineRule="auto"/>
        <w:ind w:left="720" w:right="720"/>
        <w:rPr>
          <w:rFonts w:ascii="Libre Franklin Thin" w:eastAsia="Libre Franklin Thin" w:hAnsi="Libre Franklin Thin" w:cs="Libre Franklin Thin"/>
          <w:b w:val="0"/>
          <w:color w:val="112F51"/>
          <w:sz w:val="28"/>
          <w:szCs w:val="28"/>
        </w:rPr>
      </w:pPr>
      <w:bookmarkStart w:id="2" w:name="_heading=h.d83khtfzi8ux" w:colFirst="0" w:colLast="0"/>
      <w:bookmarkEnd w:id="2"/>
      <w:r>
        <w:rPr>
          <w:rFonts w:ascii="Libre Franklin Thin" w:eastAsia="Libre Franklin Thin" w:hAnsi="Libre Franklin Thin" w:cs="Libre Franklin Thin"/>
          <w:b w:val="0"/>
          <w:color w:val="112F51"/>
          <w:sz w:val="28"/>
          <w:szCs w:val="28"/>
        </w:rPr>
        <w:lastRenderedPageBreak/>
        <w:t>[ Table of Contents ]</w:t>
      </w:r>
    </w:p>
    <w:p w14:paraId="05D78B7F" w14:textId="77777777" w:rsidR="00E41C5C" w:rsidRDefault="003E3ADD">
      <w:pPr>
        <w:numPr>
          <w:ilvl w:val="0"/>
          <w:numId w:val="1"/>
        </w:numPr>
        <w:spacing w:before="40" w:after="0" w:line="240" w:lineRule="auto"/>
        <w:ind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Target Demographics - 2</w:t>
      </w:r>
    </w:p>
    <w:p w14:paraId="390F3F2F" w14:textId="77777777" w:rsidR="00E41C5C" w:rsidRDefault="003E3ADD">
      <w:pPr>
        <w:numPr>
          <w:ilvl w:val="0"/>
          <w:numId w:val="1"/>
        </w:numPr>
        <w:spacing w:after="0" w:line="240" w:lineRule="auto"/>
        <w:ind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User Profiles - 3</w:t>
      </w:r>
    </w:p>
    <w:p w14:paraId="18F7C2D2" w14:textId="77777777" w:rsidR="00E41C5C" w:rsidRDefault="003E3ADD">
      <w:pPr>
        <w:numPr>
          <w:ilvl w:val="0"/>
          <w:numId w:val="1"/>
        </w:numPr>
        <w:spacing w:after="360" w:line="240" w:lineRule="auto"/>
        <w:ind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User Scenarios - 4</w:t>
      </w:r>
    </w:p>
    <w:p w14:paraId="73F9B679" w14:textId="77777777" w:rsidR="00E41C5C" w:rsidRDefault="003E3ADD">
      <w:pPr>
        <w:pStyle w:val="Heading2"/>
        <w:widowControl w:val="0"/>
        <w:spacing w:before="40" w:after="200" w:line="240" w:lineRule="auto"/>
        <w:ind w:right="720" w:firstLine="720"/>
        <w:rPr>
          <w:rFonts w:ascii="Libre Franklin Thin" w:eastAsia="Libre Franklin Thin" w:hAnsi="Libre Franklin Thin" w:cs="Libre Franklin Thin"/>
          <w:b w:val="0"/>
          <w:color w:val="112F51"/>
          <w:sz w:val="26"/>
          <w:szCs w:val="26"/>
        </w:rPr>
      </w:pPr>
      <w:bookmarkStart w:id="3" w:name="_heading=h.85z1a0bd2q0o" w:colFirst="0" w:colLast="0"/>
      <w:bookmarkEnd w:id="3"/>
      <w:r>
        <w:rPr>
          <w:rFonts w:ascii="Libre Franklin Thin" w:eastAsia="Libre Franklin Thin" w:hAnsi="Libre Franklin Thin" w:cs="Libre Franklin Thin"/>
          <w:b w:val="0"/>
          <w:color w:val="112F51"/>
          <w:sz w:val="28"/>
          <w:szCs w:val="28"/>
        </w:rPr>
        <w:t>[ Target Demographics ]</w:t>
      </w:r>
      <w:r>
        <w:rPr>
          <w:rFonts w:ascii="Libre Franklin Thin" w:eastAsia="Libre Franklin Thin" w:hAnsi="Libre Franklin Thin" w:cs="Libre Franklin Thin"/>
          <w:b w:val="0"/>
          <w:color w:val="112F51"/>
          <w:sz w:val="26"/>
          <w:szCs w:val="26"/>
        </w:rPr>
        <w:tab/>
      </w:r>
    </w:p>
    <w:tbl>
      <w:tblPr>
        <w:tblStyle w:val="a"/>
        <w:tblW w:w="8250" w:type="dxa"/>
        <w:tblInd w:w="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3105"/>
        <w:gridCol w:w="3180"/>
      </w:tblGrid>
      <w:tr w:rsidR="00E41C5C" w14:paraId="6FB884E3" w14:textId="77777777">
        <w:tc>
          <w:tcPr>
            <w:tcW w:w="1965" w:type="dxa"/>
            <w:shd w:val="clear" w:color="auto" w:fill="auto"/>
            <w:tcMar>
              <w:top w:w="100" w:type="dxa"/>
              <w:left w:w="100" w:type="dxa"/>
              <w:bottom w:w="100" w:type="dxa"/>
              <w:right w:w="100" w:type="dxa"/>
            </w:tcMar>
          </w:tcPr>
          <w:p w14:paraId="4DDA2509" w14:textId="77777777" w:rsidR="00E41C5C" w:rsidRDefault="00E41C5C">
            <w:pPr>
              <w:widowControl w:val="0"/>
              <w:spacing w:after="0" w:line="240" w:lineRule="auto"/>
              <w:rPr>
                <w:rFonts w:ascii="Libre Franklin" w:eastAsia="Libre Franklin" w:hAnsi="Libre Franklin" w:cs="Libre Franklin"/>
                <w:color w:val="595959"/>
                <w:sz w:val="24"/>
                <w:szCs w:val="24"/>
              </w:rPr>
            </w:pPr>
          </w:p>
        </w:tc>
        <w:tc>
          <w:tcPr>
            <w:tcW w:w="3105" w:type="dxa"/>
            <w:shd w:val="clear" w:color="auto" w:fill="auto"/>
            <w:tcMar>
              <w:top w:w="100" w:type="dxa"/>
              <w:left w:w="100" w:type="dxa"/>
              <w:bottom w:w="100" w:type="dxa"/>
              <w:right w:w="100" w:type="dxa"/>
            </w:tcMar>
          </w:tcPr>
          <w:p w14:paraId="44CBA575" w14:textId="77777777" w:rsidR="00E41C5C" w:rsidRDefault="003E3ADD">
            <w:pPr>
              <w:widowControl w:val="0"/>
              <w:spacing w:after="0" w:line="240" w:lineRule="auto"/>
              <w:jc w:val="center"/>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Primary</w:t>
            </w:r>
          </w:p>
        </w:tc>
        <w:tc>
          <w:tcPr>
            <w:tcW w:w="3180" w:type="dxa"/>
            <w:shd w:val="clear" w:color="auto" w:fill="auto"/>
            <w:tcMar>
              <w:top w:w="100" w:type="dxa"/>
              <w:left w:w="100" w:type="dxa"/>
              <w:bottom w:w="100" w:type="dxa"/>
              <w:right w:w="100" w:type="dxa"/>
            </w:tcMar>
          </w:tcPr>
          <w:p w14:paraId="53975584" w14:textId="77777777" w:rsidR="00E41C5C" w:rsidRDefault="003E3ADD">
            <w:pPr>
              <w:widowControl w:val="0"/>
              <w:spacing w:after="0" w:line="240" w:lineRule="auto"/>
              <w:jc w:val="center"/>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Secondary</w:t>
            </w:r>
          </w:p>
        </w:tc>
      </w:tr>
      <w:tr w:rsidR="00E41C5C" w14:paraId="6F9B258A" w14:textId="77777777">
        <w:tc>
          <w:tcPr>
            <w:tcW w:w="1965" w:type="dxa"/>
            <w:shd w:val="clear" w:color="auto" w:fill="auto"/>
            <w:tcMar>
              <w:top w:w="100" w:type="dxa"/>
              <w:left w:w="100" w:type="dxa"/>
              <w:bottom w:w="100" w:type="dxa"/>
              <w:right w:w="100" w:type="dxa"/>
            </w:tcMar>
          </w:tcPr>
          <w:p w14:paraId="14CEF3CD"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Gender</w:t>
            </w:r>
          </w:p>
        </w:tc>
        <w:tc>
          <w:tcPr>
            <w:tcW w:w="3105" w:type="dxa"/>
            <w:shd w:val="clear" w:color="auto" w:fill="auto"/>
            <w:tcMar>
              <w:top w:w="100" w:type="dxa"/>
              <w:left w:w="100" w:type="dxa"/>
              <w:bottom w:w="100" w:type="dxa"/>
              <w:right w:w="100" w:type="dxa"/>
            </w:tcMar>
          </w:tcPr>
          <w:p w14:paraId="626BB259"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Women</w:t>
            </w:r>
          </w:p>
        </w:tc>
        <w:tc>
          <w:tcPr>
            <w:tcW w:w="3180" w:type="dxa"/>
            <w:shd w:val="clear" w:color="auto" w:fill="auto"/>
            <w:tcMar>
              <w:top w:w="100" w:type="dxa"/>
              <w:left w:w="100" w:type="dxa"/>
              <w:bottom w:w="100" w:type="dxa"/>
              <w:right w:w="100" w:type="dxa"/>
            </w:tcMar>
          </w:tcPr>
          <w:p w14:paraId="58A5E6FC"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Women</w:t>
            </w:r>
          </w:p>
        </w:tc>
      </w:tr>
      <w:tr w:rsidR="00E41C5C" w14:paraId="0D55F0BE" w14:textId="77777777">
        <w:tc>
          <w:tcPr>
            <w:tcW w:w="1965" w:type="dxa"/>
            <w:shd w:val="clear" w:color="auto" w:fill="auto"/>
            <w:tcMar>
              <w:top w:w="100" w:type="dxa"/>
              <w:left w:w="100" w:type="dxa"/>
              <w:bottom w:w="100" w:type="dxa"/>
              <w:right w:w="100" w:type="dxa"/>
            </w:tcMar>
          </w:tcPr>
          <w:p w14:paraId="2DFC10BA"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Age</w:t>
            </w:r>
          </w:p>
        </w:tc>
        <w:tc>
          <w:tcPr>
            <w:tcW w:w="3105" w:type="dxa"/>
            <w:shd w:val="clear" w:color="auto" w:fill="auto"/>
            <w:tcMar>
              <w:top w:w="100" w:type="dxa"/>
              <w:left w:w="100" w:type="dxa"/>
              <w:bottom w:w="100" w:type="dxa"/>
              <w:right w:w="100" w:type="dxa"/>
            </w:tcMar>
          </w:tcPr>
          <w:p w14:paraId="3A1A7122"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35-54</w:t>
            </w:r>
          </w:p>
        </w:tc>
        <w:tc>
          <w:tcPr>
            <w:tcW w:w="3180" w:type="dxa"/>
            <w:shd w:val="clear" w:color="auto" w:fill="auto"/>
            <w:tcMar>
              <w:top w:w="100" w:type="dxa"/>
              <w:left w:w="100" w:type="dxa"/>
              <w:bottom w:w="100" w:type="dxa"/>
              <w:right w:w="100" w:type="dxa"/>
            </w:tcMar>
          </w:tcPr>
          <w:p w14:paraId="2372FCB8"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25-34 ; 55+</w:t>
            </w:r>
          </w:p>
        </w:tc>
      </w:tr>
      <w:tr w:rsidR="00E41C5C" w14:paraId="31599175" w14:textId="77777777">
        <w:tc>
          <w:tcPr>
            <w:tcW w:w="1965" w:type="dxa"/>
            <w:shd w:val="clear" w:color="auto" w:fill="auto"/>
            <w:tcMar>
              <w:top w:w="100" w:type="dxa"/>
              <w:left w:w="100" w:type="dxa"/>
              <w:bottom w:w="100" w:type="dxa"/>
              <w:right w:w="100" w:type="dxa"/>
            </w:tcMar>
          </w:tcPr>
          <w:p w14:paraId="350170F5"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Income Level</w:t>
            </w:r>
          </w:p>
        </w:tc>
        <w:tc>
          <w:tcPr>
            <w:tcW w:w="3105" w:type="dxa"/>
            <w:shd w:val="clear" w:color="auto" w:fill="auto"/>
            <w:tcMar>
              <w:top w:w="100" w:type="dxa"/>
              <w:left w:w="100" w:type="dxa"/>
              <w:bottom w:w="100" w:type="dxa"/>
              <w:right w:w="100" w:type="dxa"/>
            </w:tcMar>
          </w:tcPr>
          <w:p w14:paraId="135728DE"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Medium - High</w:t>
            </w:r>
          </w:p>
        </w:tc>
        <w:tc>
          <w:tcPr>
            <w:tcW w:w="3180" w:type="dxa"/>
            <w:shd w:val="clear" w:color="auto" w:fill="auto"/>
            <w:tcMar>
              <w:top w:w="100" w:type="dxa"/>
              <w:left w:w="100" w:type="dxa"/>
              <w:bottom w:w="100" w:type="dxa"/>
              <w:right w:w="100" w:type="dxa"/>
            </w:tcMar>
          </w:tcPr>
          <w:p w14:paraId="11C79987" w14:textId="77777777" w:rsidR="00E41C5C" w:rsidRDefault="003E3ADD">
            <w:pPr>
              <w:widowControl w:val="0"/>
              <w:spacing w:after="0" w:line="240" w:lineRule="auto"/>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Low - Medium</w:t>
            </w:r>
          </w:p>
        </w:tc>
      </w:tr>
    </w:tbl>
    <w:p w14:paraId="542DFEEF" w14:textId="77777777" w:rsidR="00E41C5C" w:rsidRDefault="00E41C5C">
      <w:pPr>
        <w:spacing w:before="40" w:after="360" w:line="240" w:lineRule="auto"/>
        <w:ind w:right="720"/>
        <w:rPr>
          <w:rFonts w:ascii="Libre Franklin" w:eastAsia="Libre Franklin" w:hAnsi="Libre Franklin" w:cs="Libre Franklin"/>
          <w:color w:val="595959"/>
          <w:sz w:val="24"/>
          <w:szCs w:val="24"/>
        </w:rPr>
      </w:pPr>
    </w:p>
    <w:p w14:paraId="0399F0F8" w14:textId="77777777" w:rsidR="00E41C5C" w:rsidRDefault="003E3ADD">
      <w:pPr>
        <w:pStyle w:val="Heading2"/>
        <w:spacing w:before="40" w:after="0" w:line="240" w:lineRule="auto"/>
        <w:ind w:right="720" w:firstLine="720"/>
        <w:rPr>
          <w:rFonts w:ascii="Libre Franklin Thin" w:eastAsia="Libre Franklin Thin" w:hAnsi="Libre Franklin Thin" w:cs="Libre Franklin Thin"/>
          <w:b w:val="0"/>
          <w:color w:val="112F51"/>
          <w:sz w:val="26"/>
          <w:szCs w:val="26"/>
        </w:rPr>
      </w:pPr>
      <w:bookmarkStart w:id="4" w:name="_heading=h.eujkk1w1zfg3" w:colFirst="0" w:colLast="0"/>
      <w:bookmarkEnd w:id="4"/>
      <w:r>
        <w:rPr>
          <w:rFonts w:ascii="Libre Franklin Thin" w:eastAsia="Libre Franklin Thin" w:hAnsi="Libre Franklin Thin" w:cs="Libre Franklin Thin"/>
          <w:b w:val="0"/>
          <w:color w:val="112F51"/>
          <w:sz w:val="26"/>
          <w:szCs w:val="26"/>
        </w:rPr>
        <w:t xml:space="preserve">Target Description : </w:t>
      </w:r>
    </w:p>
    <w:p w14:paraId="43BDFAEA" w14:textId="77777777" w:rsidR="00E41C5C" w:rsidRDefault="003E3ADD">
      <w:pPr>
        <w:spacing w:before="40" w:after="360" w:line="240" w:lineRule="auto"/>
        <w:ind w:left="720"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 xml:space="preserve">Women seeking a relaxing, high quality, luxurious nail salon experience at an affordable price from a local establishment. </w:t>
      </w:r>
    </w:p>
    <w:p w14:paraId="6A4FABE9" w14:textId="77777777" w:rsidR="00E41C5C" w:rsidRDefault="003E3ADD">
      <w:pPr>
        <w:spacing w:before="40" w:after="360" w:line="240" w:lineRule="auto"/>
        <w:ind w:left="720" w:right="720"/>
        <w:rPr>
          <w:rFonts w:ascii="Libre Franklin" w:eastAsia="Libre Franklin" w:hAnsi="Libre Franklin" w:cs="Libre Franklin"/>
          <w:color w:val="595959"/>
          <w:sz w:val="25"/>
          <w:szCs w:val="25"/>
          <w:highlight w:val="white"/>
        </w:rPr>
      </w:pPr>
      <w:r>
        <w:rPr>
          <w:rFonts w:ascii="Libre Franklin" w:eastAsia="Libre Franklin" w:hAnsi="Libre Franklin" w:cs="Libre Franklin"/>
          <w:color w:val="595959"/>
          <w:sz w:val="24"/>
          <w:szCs w:val="24"/>
        </w:rPr>
        <w:t>Located in Fond du Lac, The Nail Hive relies on the surrounding local area for potential clients as traveling long distances for salon service is less ideal. Women are the primary clientele of nail salon service</w:t>
      </w:r>
      <w:r>
        <w:rPr>
          <w:rFonts w:ascii="Libre Franklin" w:eastAsia="Libre Franklin" w:hAnsi="Libre Franklin" w:cs="Libre Franklin"/>
          <w:color w:val="595959"/>
          <w:sz w:val="24"/>
          <w:szCs w:val="24"/>
          <w:vertAlign w:val="superscript"/>
        </w:rPr>
        <w:footnoteReference w:id="1"/>
      </w:r>
      <w:r>
        <w:rPr>
          <w:rFonts w:ascii="Libre Franklin" w:eastAsia="Libre Franklin" w:hAnsi="Libre Franklin" w:cs="Libre Franklin"/>
          <w:color w:val="595959"/>
          <w:sz w:val="24"/>
          <w:szCs w:val="24"/>
        </w:rPr>
        <w:t xml:space="preserve">, a majority of which are between the ages 35-54 </w:t>
      </w:r>
      <w:r>
        <w:rPr>
          <w:rFonts w:ascii="Libre Franklin" w:eastAsia="Libre Franklin" w:hAnsi="Libre Franklin" w:cs="Libre Franklin"/>
          <w:color w:val="595959"/>
          <w:sz w:val="24"/>
          <w:szCs w:val="24"/>
          <w:vertAlign w:val="superscript"/>
        </w:rPr>
        <w:footnoteReference w:id="2"/>
      </w:r>
      <w:r>
        <w:rPr>
          <w:rFonts w:ascii="Libre Franklin" w:eastAsia="Libre Franklin" w:hAnsi="Libre Franklin" w:cs="Libre Franklin"/>
          <w:color w:val="595959"/>
          <w:sz w:val="24"/>
          <w:szCs w:val="24"/>
        </w:rPr>
        <w:t xml:space="preserve">. According to IBISWorld, women in this age bracket also contribute the most revenue to the salon(hair &amp; nail) industry, 21.4%, stating, </w:t>
      </w:r>
      <w:r>
        <w:rPr>
          <w:rFonts w:ascii="Libre Franklin" w:eastAsia="Libre Franklin" w:hAnsi="Libre Franklin" w:cs="Libre Franklin"/>
          <w:color w:val="595959"/>
          <w:sz w:val="26"/>
          <w:szCs w:val="26"/>
        </w:rPr>
        <w:t>“</w:t>
      </w:r>
      <w:r>
        <w:rPr>
          <w:rFonts w:ascii="Libre Franklin" w:eastAsia="Libre Franklin" w:hAnsi="Libre Franklin" w:cs="Libre Franklin"/>
          <w:color w:val="595959"/>
          <w:sz w:val="25"/>
          <w:szCs w:val="25"/>
          <w:highlight w:val="white"/>
        </w:rPr>
        <w:t xml:space="preserve">This group tends to demand a larger number of high-value services, including </w:t>
      </w:r>
      <w:r>
        <w:rPr>
          <w:rFonts w:ascii="Libre Franklin" w:eastAsia="Libre Franklin" w:hAnsi="Libre Franklin" w:cs="Libre Franklin"/>
          <w:color w:val="595959"/>
          <w:sz w:val="25"/>
          <w:szCs w:val="25"/>
          <w:highlight w:val="white"/>
        </w:rPr>
        <w:lastRenderedPageBreak/>
        <w:t>hair coloring and haircuts, as they typically have higher disposable income levels.</w:t>
      </w:r>
      <w:r>
        <w:rPr>
          <w:rFonts w:ascii="Libre Franklin" w:eastAsia="Libre Franklin" w:hAnsi="Libre Franklin" w:cs="Libre Franklin"/>
          <w:color w:val="595959"/>
          <w:sz w:val="25"/>
          <w:szCs w:val="25"/>
          <w:highlight w:val="white"/>
          <w:vertAlign w:val="superscript"/>
        </w:rPr>
        <w:footnoteReference w:id="3"/>
      </w:r>
      <w:r>
        <w:rPr>
          <w:rFonts w:ascii="Libre Franklin" w:eastAsia="Libre Franklin" w:hAnsi="Libre Franklin" w:cs="Libre Franklin"/>
          <w:color w:val="595959"/>
          <w:sz w:val="25"/>
          <w:szCs w:val="25"/>
          <w:highlight w:val="white"/>
        </w:rPr>
        <w:t>”</w:t>
      </w:r>
    </w:p>
    <w:p w14:paraId="0D82FFBC" w14:textId="77777777" w:rsidR="00E41C5C" w:rsidRDefault="003E3ADD">
      <w:pPr>
        <w:pStyle w:val="Heading2"/>
        <w:spacing w:before="40" w:after="200" w:line="240" w:lineRule="auto"/>
        <w:ind w:left="720" w:right="720"/>
        <w:rPr>
          <w:rFonts w:ascii="Libre Franklin Thin" w:eastAsia="Libre Franklin Thin" w:hAnsi="Libre Franklin Thin" w:cs="Libre Franklin Thin"/>
          <w:b w:val="0"/>
          <w:color w:val="112F51"/>
          <w:sz w:val="26"/>
          <w:szCs w:val="26"/>
        </w:rPr>
      </w:pPr>
      <w:bookmarkStart w:id="5" w:name="_heading=h.jr2y9nl79zke" w:colFirst="0" w:colLast="0"/>
      <w:bookmarkEnd w:id="5"/>
      <w:r>
        <w:rPr>
          <w:rFonts w:ascii="Libre Franklin Thin" w:eastAsia="Libre Franklin Thin" w:hAnsi="Libre Franklin Thin" w:cs="Libre Franklin Thin"/>
          <w:b w:val="0"/>
          <w:color w:val="112F51"/>
          <w:sz w:val="26"/>
          <w:szCs w:val="26"/>
        </w:rPr>
        <w:tab/>
        <w:t>[ User Profiles ]</w:t>
      </w:r>
    </w:p>
    <w:p w14:paraId="75998CF6" w14:textId="77777777" w:rsidR="00E41C5C" w:rsidRDefault="003E3ADD">
      <w:pPr>
        <w:rPr>
          <w:rFonts w:ascii="Libre Franklin" w:eastAsia="Libre Franklin" w:hAnsi="Libre Franklin" w:cs="Libre Franklin"/>
        </w:rPr>
      </w:pPr>
      <w:r>
        <w:tab/>
      </w:r>
      <w:r>
        <w:rPr>
          <w:rFonts w:ascii="Libre Franklin Thin" w:eastAsia="Libre Franklin Thin" w:hAnsi="Libre Franklin Thin" w:cs="Libre Franklin Thin"/>
          <w:color w:val="112F51"/>
          <w:sz w:val="26"/>
          <w:szCs w:val="26"/>
        </w:rPr>
        <w:t>General Profile :</w:t>
      </w:r>
    </w:p>
    <w:p w14:paraId="1EC1A604" w14:textId="77777777" w:rsidR="00E41C5C" w:rsidRDefault="003E3ADD">
      <w:pPr>
        <w:spacing w:before="40" w:after="360" w:line="240" w:lineRule="auto"/>
        <w:ind w:left="720"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ab/>
        <w:t>Customer: Janet Doe</w:t>
      </w:r>
      <w:r>
        <w:rPr>
          <w:rFonts w:ascii="Libre Franklin" w:eastAsia="Libre Franklin" w:hAnsi="Libre Franklin" w:cs="Libre Franklin"/>
          <w:color w:val="595959"/>
          <w:sz w:val="24"/>
          <w:szCs w:val="24"/>
        </w:rPr>
        <w:br/>
        <w:t>Age: 45-54</w:t>
      </w:r>
      <w:r>
        <w:rPr>
          <w:rFonts w:ascii="Libre Franklin" w:eastAsia="Libre Franklin" w:hAnsi="Libre Franklin" w:cs="Libre Franklin"/>
          <w:color w:val="595959"/>
          <w:sz w:val="24"/>
          <w:szCs w:val="24"/>
        </w:rPr>
        <w:br/>
        <w:t>Gender: Female</w:t>
      </w:r>
      <w:r>
        <w:rPr>
          <w:rFonts w:ascii="Libre Franklin" w:eastAsia="Libre Franklin" w:hAnsi="Libre Franklin" w:cs="Libre Franklin"/>
          <w:color w:val="595959"/>
          <w:sz w:val="24"/>
          <w:szCs w:val="24"/>
        </w:rPr>
        <w:br/>
        <w:t>Family Status: Married, 2 Children</w:t>
      </w:r>
      <w:r>
        <w:rPr>
          <w:rFonts w:ascii="Libre Franklin" w:eastAsia="Libre Franklin" w:hAnsi="Libre Franklin" w:cs="Libre Franklin"/>
          <w:color w:val="595959"/>
          <w:sz w:val="24"/>
          <w:szCs w:val="24"/>
        </w:rPr>
        <w:br/>
        <w:t>Estimated Salary: $64,351</w:t>
      </w:r>
      <w:r>
        <w:rPr>
          <w:rFonts w:ascii="Libre Franklin" w:eastAsia="Libre Franklin" w:hAnsi="Libre Franklin" w:cs="Libre Franklin"/>
          <w:color w:val="595959"/>
          <w:sz w:val="24"/>
          <w:szCs w:val="24"/>
        </w:rPr>
        <w:br/>
        <w:t>Online Experience: Medium</w:t>
      </w:r>
      <w:r>
        <w:rPr>
          <w:rFonts w:ascii="Libre Franklin" w:eastAsia="Libre Franklin" w:hAnsi="Libre Franklin" w:cs="Libre Franklin"/>
          <w:color w:val="595959"/>
          <w:sz w:val="24"/>
          <w:szCs w:val="24"/>
        </w:rPr>
        <w:br/>
        <w:t>Online Frequency: 2-6 hours per day</w:t>
      </w:r>
      <w:r>
        <w:rPr>
          <w:rFonts w:ascii="Libre Franklin" w:eastAsia="Libre Franklin" w:hAnsi="Libre Franklin" w:cs="Libre Franklin"/>
          <w:color w:val="595959"/>
          <w:sz w:val="24"/>
          <w:szCs w:val="24"/>
        </w:rPr>
        <w:br/>
        <w:t>Online Location: From mobile phone</w:t>
      </w:r>
      <w:r>
        <w:rPr>
          <w:rFonts w:ascii="Libre Franklin" w:eastAsia="Libre Franklin" w:hAnsi="Libre Franklin" w:cs="Libre Franklin"/>
          <w:color w:val="595959"/>
          <w:sz w:val="24"/>
          <w:szCs w:val="24"/>
        </w:rPr>
        <w:br/>
        <w:t>Types of sites visited: Facebook, Amazon, Pinterest</w:t>
      </w:r>
      <w:r>
        <w:rPr>
          <w:rFonts w:ascii="Libre Franklin" w:eastAsia="Libre Franklin" w:hAnsi="Libre Franklin" w:cs="Libre Franklin"/>
          <w:color w:val="595959"/>
          <w:sz w:val="24"/>
          <w:szCs w:val="24"/>
        </w:rPr>
        <w:br/>
        <w:t>Online purchases per month: 2-4</w:t>
      </w:r>
      <w:r>
        <w:rPr>
          <w:rFonts w:ascii="Libre Franklin" w:eastAsia="Libre Franklin" w:hAnsi="Libre Franklin" w:cs="Libre Franklin"/>
          <w:color w:val="595959"/>
          <w:sz w:val="24"/>
          <w:szCs w:val="24"/>
        </w:rPr>
        <w:br/>
        <w:t>Average valued purchases: $90.60</w:t>
      </w:r>
      <w:r>
        <w:rPr>
          <w:rFonts w:ascii="Libre Franklin" w:eastAsia="Libre Franklin" w:hAnsi="Libre Franklin" w:cs="Libre Franklin"/>
          <w:color w:val="595959"/>
          <w:sz w:val="24"/>
          <w:szCs w:val="24"/>
        </w:rPr>
        <w:br/>
        <w:t>Preferred Salon Service: Pedicure</w:t>
      </w:r>
    </w:p>
    <w:p w14:paraId="060AA99E" w14:textId="77777777" w:rsidR="00E41C5C" w:rsidRDefault="003E3ADD">
      <w:pPr>
        <w:pStyle w:val="Heading2"/>
        <w:spacing w:before="40" w:after="200" w:line="240" w:lineRule="auto"/>
        <w:ind w:left="720" w:right="720"/>
        <w:rPr>
          <w:rFonts w:ascii="Libre Franklin Thin" w:eastAsia="Libre Franklin Thin" w:hAnsi="Libre Franklin Thin" w:cs="Libre Franklin Thin"/>
          <w:b w:val="0"/>
          <w:color w:val="112F51"/>
          <w:sz w:val="28"/>
          <w:szCs w:val="28"/>
        </w:rPr>
      </w:pPr>
      <w:bookmarkStart w:id="6" w:name="_heading=h.7t0a92dsn9jm" w:colFirst="0" w:colLast="0"/>
      <w:bookmarkEnd w:id="6"/>
      <w:r>
        <w:rPr>
          <w:rFonts w:ascii="Libre Franklin Thin" w:eastAsia="Libre Franklin Thin" w:hAnsi="Libre Franklin Thin" w:cs="Libre Franklin Thin"/>
          <w:b w:val="0"/>
          <w:color w:val="112F51"/>
          <w:sz w:val="26"/>
          <w:szCs w:val="26"/>
        </w:rPr>
        <w:tab/>
        <w:t>Detailed Profile :</w:t>
      </w:r>
    </w:p>
    <w:p w14:paraId="6219D4C8" w14:textId="77777777" w:rsidR="00E41C5C" w:rsidRDefault="003E3ADD">
      <w:pPr>
        <w:spacing w:before="40" w:after="360" w:line="240" w:lineRule="auto"/>
        <w:ind w:left="720"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ab/>
        <w:t>Customer: Jessica Nelson</w:t>
      </w:r>
      <w:r>
        <w:rPr>
          <w:rFonts w:ascii="Libre Franklin" w:eastAsia="Libre Franklin" w:hAnsi="Libre Franklin" w:cs="Libre Franklin"/>
          <w:color w:val="595959"/>
          <w:sz w:val="24"/>
          <w:szCs w:val="24"/>
        </w:rPr>
        <w:br/>
        <w:t>Age: 28</w:t>
      </w:r>
      <w:r>
        <w:rPr>
          <w:rFonts w:ascii="Libre Franklin" w:eastAsia="Libre Franklin" w:hAnsi="Libre Franklin" w:cs="Libre Franklin"/>
          <w:color w:val="595959"/>
          <w:sz w:val="24"/>
          <w:szCs w:val="24"/>
        </w:rPr>
        <w:br/>
        <w:t>Gender: Female</w:t>
      </w:r>
      <w:r>
        <w:rPr>
          <w:rFonts w:ascii="Libre Franklin" w:eastAsia="Libre Franklin" w:hAnsi="Libre Franklin" w:cs="Libre Franklin"/>
          <w:color w:val="595959"/>
          <w:sz w:val="24"/>
          <w:szCs w:val="24"/>
        </w:rPr>
        <w:br/>
        <w:t>Family Status: Engaged</w:t>
      </w:r>
      <w:r>
        <w:rPr>
          <w:rFonts w:ascii="Libre Franklin" w:eastAsia="Libre Franklin" w:hAnsi="Libre Franklin" w:cs="Libre Franklin"/>
          <w:color w:val="595959"/>
          <w:sz w:val="24"/>
          <w:szCs w:val="24"/>
        </w:rPr>
        <w:br/>
        <w:t>Occupation: Legal Assistant</w:t>
      </w:r>
      <w:r>
        <w:rPr>
          <w:rFonts w:ascii="Libre Franklin" w:eastAsia="Libre Franklin" w:hAnsi="Libre Franklin" w:cs="Libre Franklin"/>
          <w:color w:val="595959"/>
          <w:sz w:val="24"/>
          <w:szCs w:val="24"/>
        </w:rPr>
        <w:br/>
        <w:t>Salary: $35,523</w:t>
      </w:r>
      <w:r>
        <w:rPr>
          <w:rFonts w:ascii="Libre Franklin" w:eastAsia="Libre Franklin" w:hAnsi="Libre Franklin" w:cs="Libre Franklin"/>
          <w:color w:val="595959"/>
          <w:sz w:val="24"/>
          <w:szCs w:val="24"/>
        </w:rPr>
        <w:br/>
        <w:t>Online Experience: High</w:t>
      </w:r>
      <w:r>
        <w:rPr>
          <w:rFonts w:ascii="Libre Franklin" w:eastAsia="Libre Franklin" w:hAnsi="Libre Franklin" w:cs="Libre Franklin"/>
          <w:color w:val="595959"/>
          <w:sz w:val="24"/>
          <w:szCs w:val="24"/>
        </w:rPr>
        <w:br/>
        <w:t>Online Frequency: 4-8 hours per day</w:t>
      </w:r>
      <w:r>
        <w:rPr>
          <w:rFonts w:ascii="Libre Franklin" w:eastAsia="Libre Franklin" w:hAnsi="Libre Franklin" w:cs="Libre Franklin"/>
          <w:color w:val="595959"/>
          <w:sz w:val="24"/>
          <w:szCs w:val="24"/>
        </w:rPr>
        <w:br/>
        <w:t>Online Location: From Work and Home</w:t>
      </w:r>
      <w:r>
        <w:rPr>
          <w:rFonts w:ascii="Libre Franklin" w:eastAsia="Libre Franklin" w:hAnsi="Libre Franklin" w:cs="Libre Franklin"/>
          <w:color w:val="595959"/>
          <w:sz w:val="24"/>
          <w:szCs w:val="24"/>
        </w:rPr>
        <w:br/>
        <w:t>Types of sites visited: Instagram, Etsy, Twitter, Chewy</w:t>
      </w:r>
      <w:r>
        <w:rPr>
          <w:rFonts w:ascii="Libre Franklin" w:eastAsia="Libre Franklin" w:hAnsi="Libre Franklin" w:cs="Libre Franklin"/>
          <w:color w:val="595959"/>
          <w:sz w:val="24"/>
          <w:szCs w:val="24"/>
        </w:rPr>
        <w:br/>
        <w:t>Online purchase per month: 4-6</w:t>
      </w:r>
    </w:p>
    <w:p w14:paraId="1404FA50" w14:textId="2A87AC2C" w:rsidR="00E41C5C" w:rsidRDefault="003E3ADD">
      <w:pPr>
        <w:spacing w:before="40" w:after="360" w:line="240" w:lineRule="auto"/>
        <w:ind w:left="720"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lastRenderedPageBreak/>
        <w:tab/>
        <w:t xml:space="preserve">Jessica Nelson lives in Fond du Lac with her </w:t>
      </w:r>
      <w:r w:rsidR="00C06892">
        <w:rPr>
          <w:rFonts w:ascii="Libre Franklin" w:eastAsia="Libre Franklin" w:hAnsi="Libre Franklin" w:cs="Libre Franklin"/>
          <w:color w:val="595959"/>
          <w:sz w:val="24"/>
          <w:szCs w:val="24"/>
        </w:rPr>
        <w:t>fiancé</w:t>
      </w:r>
      <w:r>
        <w:rPr>
          <w:rFonts w:ascii="Libre Franklin" w:eastAsia="Libre Franklin" w:hAnsi="Libre Franklin" w:cs="Libre Franklin"/>
          <w:color w:val="595959"/>
          <w:sz w:val="24"/>
          <w:szCs w:val="24"/>
        </w:rPr>
        <w:t xml:space="preserve"> Nathan Hobb, a middle school teacher at Theisen Middle School, and their two cats. Jessica is recently engaged and works for Fond du </w:t>
      </w:r>
      <w:r w:rsidR="00E64182">
        <w:rPr>
          <w:rFonts w:ascii="Libre Franklin" w:eastAsia="Libre Franklin" w:hAnsi="Libre Franklin" w:cs="Libre Franklin"/>
          <w:color w:val="595959"/>
          <w:sz w:val="24"/>
          <w:szCs w:val="24"/>
        </w:rPr>
        <w:t>Lac County</w:t>
      </w:r>
      <w:r>
        <w:rPr>
          <w:rFonts w:ascii="Libre Franklin" w:eastAsia="Libre Franklin" w:hAnsi="Libre Franklin" w:cs="Libre Franklin"/>
          <w:color w:val="595959"/>
          <w:sz w:val="24"/>
          <w:szCs w:val="24"/>
        </w:rPr>
        <w:t xml:space="preserve"> as a Legal Assistant. She enjoys taking care of her collection of house plants and loves to purchase decorated pots for her collection, especially from Etsy. She even grows catnip. An avid internet user, at home or on break at work, she primarily surfs the internet using her cellphone, though she also uses her laptop when needed. Every few weeks, she schedules an appointment at (nail salon) to have her acrylic nails filled and manicured with gel nail polish, as she prefers long lasting patterned and colorful designs. She primarily uses the company website to locate the contact phone number on the contact page to schedule her appointments.</w:t>
      </w:r>
    </w:p>
    <w:p w14:paraId="1E0399FE" w14:textId="77777777" w:rsidR="00E41C5C" w:rsidRDefault="003E3ADD">
      <w:pPr>
        <w:pStyle w:val="Heading2"/>
        <w:spacing w:before="40" w:after="0" w:line="240" w:lineRule="auto"/>
        <w:ind w:left="720" w:right="720"/>
        <w:rPr>
          <w:rFonts w:ascii="Libre Franklin Thin" w:eastAsia="Libre Franklin Thin" w:hAnsi="Libre Franklin Thin" w:cs="Libre Franklin Thin"/>
          <w:b w:val="0"/>
          <w:color w:val="112F51"/>
          <w:sz w:val="28"/>
          <w:szCs w:val="28"/>
        </w:rPr>
      </w:pPr>
      <w:bookmarkStart w:id="7" w:name="_heading=h.19p6olymgilk" w:colFirst="0" w:colLast="0"/>
      <w:bookmarkEnd w:id="7"/>
      <w:r>
        <w:rPr>
          <w:rFonts w:ascii="Libre Franklin Thin" w:eastAsia="Libre Franklin Thin" w:hAnsi="Libre Franklin Thin" w:cs="Libre Franklin Thin"/>
          <w:b w:val="0"/>
          <w:color w:val="112F51"/>
          <w:sz w:val="26"/>
          <w:szCs w:val="26"/>
        </w:rPr>
        <w:tab/>
        <w:t xml:space="preserve">[ User </w:t>
      </w:r>
      <w:r>
        <w:rPr>
          <w:rFonts w:ascii="Libre Franklin Thin" w:eastAsia="Libre Franklin Thin" w:hAnsi="Libre Franklin Thin" w:cs="Libre Franklin Thin"/>
          <w:b w:val="0"/>
          <w:color w:val="112F51"/>
          <w:sz w:val="28"/>
          <w:szCs w:val="28"/>
        </w:rPr>
        <w:t>Scenarios ]</w:t>
      </w:r>
    </w:p>
    <w:p w14:paraId="0B377154" w14:textId="77777777" w:rsidR="00E41C5C" w:rsidRDefault="00E41C5C">
      <w:pPr>
        <w:widowControl w:val="0"/>
        <w:spacing w:before="40" w:after="0" w:line="240" w:lineRule="auto"/>
        <w:ind w:left="1440" w:right="720" w:hanging="720"/>
        <w:rPr>
          <w:rFonts w:ascii="Libre Franklin" w:eastAsia="Libre Franklin" w:hAnsi="Libre Franklin" w:cs="Libre Franklin"/>
          <w:color w:val="595959"/>
          <w:sz w:val="24"/>
          <w:szCs w:val="24"/>
        </w:rPr>
      </w:pPr>
    </w:p>
    <w:p w14:paraId="69036500" w14:textId="77777777" w:rsidR="00E41C5C" w:rsidRDefault="003E3ADD">
      <w:pPr>
        <w:pStyle w:val="Heading2"/>
        <w:widowControl w:val="0"/>
        <w:spacing w:before="40" w:after="0" w:line="240" w:lineRule="auto"/>
        <w:ind w:left="1440" w:right="720" w:hanging="720"/>
        <w:rPr>
          <w:rFonts w:ascii="Libre Franklin Thin" w:eastAsia="Libre Franklin Thin" w:hAnsi="Libre Franklin Thin" w:cs="Libre Franklin Thin"/>
          <w:b w:val="0"/>
          <w:color w:val="112F51"/>
          <w:sz w:val="26"/>
          <w:szCs w:val="26"/>
        </w:rPr>
      </w:pPr>
      <w:bookmarkStart w:id="8" w:name="_heading=h.p1kqr3ylgyeo" w:colFirst="0" w:colLast="0"/>
      <w:bookmarkEnd w:id="8"/>
      <w:r>
        <w:rPr>
          <w:rFonts w:ascii="Libre Franklin Thin" w:eastAsia="Libre Franklin Thin" w:hAnsi="Libre Franklin Thin" w:cs="Libre Franklin Thin"/>
          <w:b w:val="0"/>
          <w:color w:val="112F51"/>
          <w:sz w:val="26"/>
          <w:szCs w:val="26"/>
        </w:rPr>
        <w:t>Negative :</w:t>
      </w:r>
    </w:p>
    <w:p w14:paraId="4246A7C3" w14:textId="77777777" w:rsidR="00E41C5C" w:rsidRDefault="003E3ADD">
      <w:pPr>
        <w:spacing w:before="40" w:after="360" w:line="240" w:lineRule="auto"/>
        <w:ind w:left="720" w:righ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 xml:space="preserve">Samantha Roberts (36), after a previous negative experience at her most recent visit to a different salon, is searching the internet for another local affordable nail salon, via Google. First impressions are important to Samantha. She values an establishment’s overall appearance as an indicator of quality and prefers visual examples to gage what she is looking for. After accessing the salon’s website, she briefly skims over the home page and the navigation. Unable to find the salon’s photo gallery, which is hidden under a “View Our Work” button link, she quickly closes the page and moves on. </w:t>
      </w:r>
    </w:p>
    <w:p w14:paraId="2B9EB9DC" w14:textId="77777777" w:rsidR="00E41C5C" w:rsidRDefault="003E3ADD">
      <w:pPr>
        <w:pStyle w:val="Heading2"/>
        <w:rPr>
          <w:rFonts w:ascii="Libre Franklin Thin" w:eastAsia="Libre Franklin Thin" w:hAnsi="Libre Franklin Thin" w:cs="Libre Franklin Thin"/>
          <w:b w:val="0"/>
          <w:color w:val="112F51"/>
          <w:sz w:val="26"/>
          <w:szCs w:val="26"/>
        </w:rPr>
      </w:pPr>
      <w:bookmarkStart w:id="9" w:name="_heading=h.4cm3sovai0fh" w:colFirst="0" w:colLast="0"/>
      <w:bookmarkEnd w:id="9"/>
      <w:r>
        <w:tab/>
      </w:r>
      <w:r>
        <w:rPr>
          <w:rFonts w:ascii="Libre Franklin Thin" w:eastAsia="Libre Franklin Thin" w:hAnsi="Libre Franklin Thin" w:cs="Libre Franklin Thin"/>
          <w:b w:val="0"/>
          <w:color w:val="112F51"/>
          <w:sz w:val="26"/>
          <w:szCs w:val="26"/>
        </w:rPr>
        <w:t>Positive :</w:t>
      </w:r>
    </w:p>
    <w:p w14:paraId="034CF47C" w14:textId="31603EE4" w:rsidR="00E41C5C" w:rsidRDefault="00E14A3A">
      <w:pPr>
        <w:ind w:left="720"/>
        <w:rPr>
          <w:rFonts w:ascii="Libre Franklin" w:eastAsia="Libre Franklin" w:hAnsi="Libre Franklin" w:cs="Libre Franklin"/>
          <w:color w:val="595959"/>
          <w:sz w:val="24"/>
          <w:szCs w:val="24"/>
        </w:rPr>
      </w:pPr>
      <w:r>
        <w:rPr>
          <w:rFonts w:ascii="Libre Franklin" w:eastAsia="Libre Franklin" w:hAnsi="Libre Franklin" w:cs="Libre Franklin"/>
          <w:color w:val="595959"/>
          <w:sz w:val="24"/>
          <w:szCs w:val="24"/>
        </w:rPr>
        <w:t>Felicia Jones (40)</w:t>
      </w:r>
      <w:r w:rsidR="003E3ADD">
        <w:rPr>
          <w:rFonts w:ascii="Libre Franklin" w:eastAsia="Libre Franklin" w:hAnsi="Libre Franklin" w:cs="Libre Franklin"/>
          <w:color w:val="595959"/>
          <w:sz w:val="24"/>
          <w:szCs w:val="24"/>
        </w:rPr>
        <w:t xml:space="preserve"> has an upcoming vacation she is taking with her family. She is renting a small cabin on lake Michigan through Airbnb and is seeking a manicure and pedicure that will last through her trip and something relaxing to reward herself. She is also seeking to book an appointment for her daughter(15) at the same time for the two of them to enjoy together. She finds the Nail Hive’s website link through their </w:t>
      </w:r>
      <w:r>
        <w:rPr>
          <w:rFonts w:ascii="Libre Franklin" w:eastAsia="Libre Franklin" w:hAnsi="Libre Franklin" w:cs="Libre Franklin"/>
          <w:color w:val="595959"/>
          <w:sz w:val="24"/>
          <w:szCs w:val="24"/>
        </w:rPr>
        <w:t>Facebook</w:t>
      </w:r>
      <w:r w:rsidR="003E3ADD">
        <w:rPr>
          <w:rFonts w:ascii="Libre Franklin" w:eastAsia="Libre Franklin" w:hAnsi="Libre Franklin" w:cs="Libre Franklin"/>
          <w:color w:val="595959"/>
          <w:sz w:val="24"/>
          <w:szCs w:val="24"/>
        </w:rPr>
        <w:t xml:space="preserve"> page, having seen </w:t>
      </w:r>
      <w:r w:rsidR="003E3ADD">
        <w:rPr>
          <w:rFonts w:ascii="Libre Franklin" w:eastAsia="Libre Franklin" w:hAnsi="Libre Franklin" w:cs="Libre Franklin"/>
          <w:color w:val="595959"/>
          <w:sz w:val="24"/>
          <w:szCs w:val="24"/>
        </w:rPr>
        <w:lastRenderedPageBreak/>
        <w:t>positive reviews and pictures. After glancing over the offered services and prices, she chooses to book a dual appointment through the contact form on the site and fills in all of the required information, her name, her cell phone number, her email, and what times work best for her appointment.</w:t>
      </w:r>
    </w:p>
    <w:sectPr w:rsidR="00E41C5C">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61DAE" w14:textId="77777777" w:rsidR="002B36FB" w:rsidRDefault="002B36FB">
      <w:pPr>
        <w:spacing w:after="0" w:line="240" w:lineRule="auto"/>
      </w:pPr>
      <w:r>
        <w:separator/>
      </w:r>
    </w:p>
  </w:endnote>
  <w:endnote w:type="continuationSeparator" w:id="0">
    <w:p w14:paraId="42CE23E4" w14:textId="77777777" w:rsidR="002B36FB" w:rsidRDefault="002B3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w:charset w:val="00"/>
    <w:family w:val="auto"/>
    <w:pitch w:val="variable"/>
    <w:sig w:usb0="A00000FF" w:usb1="4000205B" w:usb2="00000000" w:usb3="00000000" w:csb0="00000193" w:csb1="00000000"/>
  </w:font>
  <w:font w:name="Libre Franklin Thi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AEBCE" w14:textId="77777777" w:rsidR="00E41C5C" w:rsidRDefault="003E3ADD">
    <w:pPr>
      <w:jc w:val="right"/>
    </w:pPr>
    <w:r>
      <w:fldChar w:fldCharType="begin"/>
    </w:r>
    <w:r>
      <w:instrText>PAGE</w:instrText>
    </w:r>
    <w:r>
      <w:fldChar w:fldCharType="separate"/>
    </w:r>
    <w:r w:rsidR="00E14A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DAC70" w14:textId="77777777" w:rsidR="002B36FB" w:rsidRDefault="002B36FB">
      <w:pPr>
        <w:spacing w:after="0" w:line="240" w:lineRule="auto"/>
      </w:pPr>
      <w:r>
        <w:separator/>
      </w:r>
    </w:p>
  </w:footnote>
  <w:footnote w:type="continuationSeparator" w:id="0">
    <w:p w14:paraId="2285E156" w14:textId="77777777" w:rsidR="002B36FB" w:rsidRDefault="002B36FB">
      <w:pPr>
        <w:spacing w:after="0" w:line="240" w:lineRule="auto"/>
      </w:pPr>
      <w:r>
        <w:continuationSeparator/>
      </w:r>
    </w:p>
  </w:footnote>
  <w:footnote w:id="1">
    <w:p w14:paraId="70019F27" w14:textId="77777777" w:rsidR="00E41C5C" w:rsidRDefault="003E3ADD">
      <w:pPr>
        <w:spacing w:after="0" w:line="240" w:lineRule="auto"/>
        <w:ind w:left="720" w:right="720"/>
        <w:rPr>
          <w:rFonts w:ascii="Libre Franklin" w:eastAsia="Libre Franklin" w:hAnsi="Libre Franklin" w:cs="Libre Franklin"/>
          <w:color w:val="595959"/>
          <w:sz w:val="20"/>
          <w:szCs w:val="20"/>
        </w:rPr>
      </w:pPr>
      <w:r>
        <w:rPr>
          <w:vertAlign w:val="superscript"/>
        </w:rPr>
        <w:footnoteRef/>
      </w:r>
      <w:r>
        <w:rPr>
          <w:rFonts w:ascii="Libre Franklin" w:eastAsia="Libre Franklin" w:hAnsi="Libre Franklin" w:cs="Libre Franklin"/>
          <w:color w:val="595959"/>
          <w:sz w:val="20"/>
          <w:szCs w:val="20"/>
        </w:rPr>
        <w:t xml:space="preserve"> </w:t>
      </w:r>
      <w:hyperlink r:id="rId1">
        <w:r>
          <w:rPr>
            <w:rFonts w:ascii="Libre Franklin" w:eastAsia="Libre Franklin" w:hAnsi="Libre Franklin" w:cs="Libre Franklin"/>
            <w:color w:val="1155CC"/>
            <w:sz w:val="20"/>
            <w:szCs w:val="20"/>
            <w:u w:val="single"/>
          </w:rPr>
          <w:t>https://nailcenter.us/client-demographics/</w:t>
        </w:r>
      </w:hyperlink>
      <w:r>
        <w:rPr>
          <w:rFonts w:ascii="Libre Franklin" w:eastAsia="Libre Franklin" w:hAnsi="Libre Franklin" w:cs="Libre Franklin"/>
          <w:color w:val="595959"/>
          <w:sz w:val="20"/>
          <w:szCs w:val="20"/>
        </w:rPr>
        <w:t xml:space="preserve"> </w:t>
      </w:r>
    </w:p>
  </w:footnote>
  <w:footnote w:id="2">
    <w:p w14:paraId="0943898A" w14:textId="77777777" w:rsidR="00E41C5C" w:rsidRDefault="003E3ADD">
      <w:pPr>
        <w:spacing w:after="0" w:line="240" w:lineRule="auto"/>
        <w:ind w:left="720" w:right="720"/>
        <w:rPr>
          <w:rFonts w:ascii="Libre Franklin" w:eastAsia="Libre Franklin" w:hAnsi="Libre Franklin" w:cs="Libre Franklin"/>
          <w:color w:val="595959"/>
          <w:sz w:val="20"/>
          <w:szCs w:val="20"/>
        </w:rPr>
      </w:pPr>
      <w:r>
        <w:rPr>
          <w:vertAlign w:val="superscript"/>
        </w:rPr>
        <w:footnoteRef/>
      </w:r>
      <w:r>
        <w:rPr>
          <w:rFonts w:ascii="Libre Franklin" w:eastAsia="Libre Franklin" w:hAnsi="Libre Franklin" w:cs="Libre Franklin"/>
          <w:color w:val="595959"/>
          <w:sz w:val="20"/>
          <w:szCs w:val="20"/>
        </w:rPr>
        <w:t xml:space="preserve"> </w:t>
      </w:r>
      <w:hyperlink r:id="rId2">
        <w:r>
          <w:rPr>
            <w:rFonts w:ascii="Libre Franklin" w:eastAsia="Libre Franklin" w:hAnsi="Libre Franklin" w:cs="Libre Franklin"/>
            <w:color w:val="1155CC"/>
            <w:sz w:val="20"/>
            <w:szCs w:val="20"/>
            <w:u w:val="single"/>
          </w:rPr>
          <w:t>https://www.statista.com/statistics/857322/us-hair-nail-salon-share-by-consumer-age/</w:t>
        </w:r>
      </w:hyperlink>
      <w:r>
        <w:rPr>
          <w:rFonts w:ascii="Libre Franklin" w:eastAsia="Libre Franklin" w:hAnsi="Libre Franklin" w:cs="Libre Franklin"/>
          <w:color w:val="595959"/>
          <w:sz w:val="20"/>
          <w:szCs w:val="20"/>
        </w:rPr>
        <w:t xml:space="preserve"> </w:t>
      </w:r>
    </w:p>
  </w:footnote>
  <w:footnote w:id="3">
    <w:p w14:paraId="7F003C09" w14:textId="77777777" w:rsidR="00E41C5C" w:rsidRDefault="003E3ADD">
      <w:pPr>
        <w:spacing w:after="0" w:line="240" w:lineRule="auto"/>
        <w:ind w:left="720" w:right="720"/>
        <w:rPr>
          <w:rFonts w:ascii="Libre Franklin" w:eastAsia="Libre Franklin" w:hAnsi="Libre Franklin" w:cs="Libre Franklin"/>
          <w:color w:val="595959"/>
          <w:sz w:val="18"/>
          <w:szCs w:val="18"/>
        </w:rPr>
      </w:pPr>
      <w:r>
        <w:rPr>
          <w:vertAlign w:val="superscript"/>
        </w:rPr>
        <w:footnoteRef/>
      </w:r>
      <w:r>
        <w:rPr>
          <w:rFonts w:ascii="Libre Franklin" w:eastAsia="Libre Franklin" w:hAnsi="Libre Franklin" w:cs="Libre Franklin"/>
          <w:color w:val="595959"/>
          <w:sz w:val="18"/>
          <w:szCs w:val="18"/>
        </w:rPr>
        <w:t xml:space="preserve"> </w:t>
      </w:r>
      <w:hyperlink r:id="rId3">
        <w:r>
          <w:rPr>
            <w:rFonts w:ascii="Libre Franklin" w:eastAsia="Libre Franklin" w:hAnsi="Libre Franklin" w:cs="Libre Franklin"/>
            <w:color w:val="1155CC"/>
            <w:sz w:val="20"/>
            <w:szCs w:val="20"/>
            <w:u w:val="single"/>
          </w:rPr>
          <w:t>https://www.sbdcnet.org/small-business-research-reports/beauty-salon</w:t>
        </w:r>
      </w:hyperlink>
      <w:r>
        <w:rPr>
          <w:rFonts w:ascii="Libre Franklin" w:eastAsia="Libre Franklin" w:hAnsi="Libre Franklin" w:cs="Libre Franklin"/>
          <w:color w:val="595959"/>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0290D" w14:textId="77777777" w:rsidR="00E41C5C" w:rsidRDefault="003E3ADD">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3ECD993C" wp14:editId="707C6A29">
          <wp:extent cx="5943600" cy="17735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21B3D30F" w14:textId="77777777" w:rsidR="00E41C5C" w:rsidRDefault="00E41C5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B1281"/>
    <w:multiLevelType w:val="multilevel"/>
    <w:tmpl w:val="4B2A07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ytDAzNTY3MzMzNbBU0lEKTi0uzszPAykwrAUAQdLp/ywAAAA="/>
  </w:docVars>
  <w:rsids>
    <w:rsidRoot w:val="00E41C5C"/>
    <w:rsid w:val="0008721F"/>
    <w:rsid w:val="002B36FB"/>
    <w:rsid w:val="003E3ADD"/>
    <w:rsid w:val="00C06892"/>
    <w:rsid w:val="00E14A3A"/>
    <w:rsid w:val="00E41C5C"/>
    <w:rsid w:val="00E64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76A3"/>
  <w15:docId w15:val="{2603F7C2-6EB9-4653-AE17-EDC0238D3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bdcnet.org/small-business-research-reports/beauty-salon" TargetMode="External"/><Relationship Id="rId2" Type="http://schemas.openxmlformats.org/officeDocument/2006/relationships/hyperlink" Target="https://www.statista.com/statistics/857322/us-hair-nail-salon-share-by-consumer-age/" TargetMode="External"/><Relationship Id="rId1" Type="http://schemas.openxmlformats.org/officeDocument/2006/relationships/hyperlink" Target="https://nailcenter.us/client-demograp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iYvGHRJEUsUDk99v6iv5wqhcw==">AMUW2mVpiMcliXBDLS0o7uObHi3/ovuyOioUb/amHQeTxhXHg8AXxBJVjQsEpEVn2zWNKvXCExun8swFipHljnM1CdfZlxDaBLsighO8w++lkJf+2n7xeuuIC/1Bo8yJzj9YzrWgZXiIGSo3ijsqk3WAaEZrJ9FUQ44X/A7+fcEqLkbWHS/NbBlB396RUkV9PAHSzSRGVC/UBeQ/6Hl1+ieRFhb/JHOgzGc33KG5AIfpvsKmaiLSaPu7igxwXoGkBXIRgLOp0CURDVINZF/fjodW42Tff/nAKowMowgEvZVOAZNhty28czA/barMM+82Wkb2sN4xog/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595</Words>
  <Characters>3397</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5</cp:revision>
  <dcterms:created xsi:type="dcterms:W3CDTF">2021-03-02T20:42:00Z</dcterms:created>
  <dcterms:modified xsi:type="dcterms:W3CDTF">2021-10-21T14:04:00Z</dcterms:modified>
</cp:coreProperties>
</file>